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98A09" w14:textId="77777777" w:rsidR="001F5A2A" w:rsidRDefault="001F5A2A" w:rsidP="001F5A2A">
      <w:pPr>
        <w:widowControl w:val="0"/>
        <w:autoSpaceDE w:val="0"/>
        <w:autoSpaceDN w:val="0"/>
        <w:adjustRightInd w:val="0"/>
        <w:spacing w:before="450" w:after="45" w:line="240" w:lineRule="auto"/>
        <w:ind w:left="150" w:right="45"/>
        <w:jc w:val="center"/>
        <w:rPr>
          <w:rFonts w:ascii="Arial" w:hAnsi="Arial" w:cs="Arial"/>
          <w:b/>
          <w:bCs/>
          <w:color w:val="000000"/>
          <w:sz w:val="27"/>
          <w:szCs w:val="27"/>
        </w:rPr>
      </w:pPr>
      <w:r>
        <w:rPr>
          <w:rFonts w:ascii="Arial" w:hAnsi="Arial" w:cs="Arial"/>
          <w:b/>
          <w:bCs/>
          <w:color w:val="000000"/>
          <w:sz w:val="27"/>
          <w:szCs w:val="27"/>
        </w:rPr>
        <w:t xml:space="preserve">Mitosis End </w:t>
      </w:r>
      <w:proofErr w:type="gramStart"/>
      <w:r>
        <w:rPr>
          <w:rFonts w:ascii="Arial" w:hAnsi="Arial" w:cs="Arial"/>
          <w:b/>
          <w:bCs/>
          <w:color w:val="000000"/>
          <w:sz w:val="27"/>
          <w:szCs w:val="27"/>
        </w:rPr>
        <w:t>Of</w:t>
      </w:r>
      <w:proofErr w:type="gramEnd"/>
      <w:r>
        <w:rPr>
          <w:rFonts w:ascii="Arial" w:hAnsi="Arial" w:cs="Arial"/>
          <w:b/>
          <w:bCs/>
          <w:color w:val="000000"/>
          <w:sz w:val="27"/>
          <w:szCs w:val="27"/>
        </w:rPr>
        <w:t xml:space="preserve"> Topic Test</w:t>
      </w:r>
    </w:p>
    <w:p w14:paraId="11913172" w14:textId="77777777" w:rsidR="003C377D" w:rsidRDefault="003C377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0A22A269" w14:textId="77777777" w:rsidR="003C377D" w:rsidRDefault="003C377D">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Mitosis is important in the life of an organism. Give </w:t>
      </w:r>
      <w:r>
        <w:rPr>
          <w:rFonts w:ascii="Arial" w:hAnsi="Arial" w:cs="Arial"/>
          <w:b/>
          <w:bCs/>
        </w:rPr>
        <w:t>two</w:t>
      </w:r>
      <w:r>
        <w:rPr>
          <w:rFonts w:ascii="Arial" w:hAnsi="Arial" w:cs="Arial"/>
        </w:rPr>
        <w:t xml:space="preserve"> reasons why.</w:t>
      </w:r>
    </w:p>
    <w:p w14:paraId="6DBD3EE7"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231CEE"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19976D"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D2F695"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4A7EA2"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2E8D1C8" w14:textId="77777777" w:rsidR="003C377D" w:rsidRDefault="003C377D">
      <w:pPr>
        <w:widowControl w:val="0"/>
        <w:autoSpaceDE w:val="0"/>
        <w:autoSpaceDN w:val="0"/>
        <w:adjustRightInd w:val="0"/>
        <w:spacing w:before="240" w:after="0" w:line="240" w:lineRule="auto"/>
        <w:ind w:left="567" w:right="567"/>
        <w:rPr>
          <w:rFonts w:ascii="Arial" w:hAnsi="Arial" w:cs="Arial"/>
        </w:rPr>
      </w:pPr>
      <w:r>
        <w:rPr>
          <w:rFonts w:ascii="Arial" w:hAnsi="Arial" w:cs="Arial"/>
        </w:rPr>
        <w:t>A biologist used a microscope to investigate plant tissue where some of the cells were dividing by mitosis. She examined 200 cells and counted the number of cells in interphase and in each stage of mitosis.</w:t>
      </w:r>
    </w:p>
    <w:p w14:paraId="68C4EA0D" w14:textId="77777777" w:rsidR="003C377D" w:rsidRDefault="003C377D">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table shows some of the cells she saw, and the percentage of cells in interphase and in two stages of mitosis,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w:t>
      </w:r>
    </w:p>
    <w:p w14:paraId="6553F36D" w14:textId="77777777" w:rsidR="003C377D" w:rsidRDefault="003C377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317" w:type="dxa"/>
        <w:tblLayout w:type="fixed"/>
        <w:tblCellMar>
          <w:left w:w="0" w:type="dxa"/>
          <w:right w:w="0" w:type="dxa"/>
        </w:tblCellMar>
        <w:tblLook w:val="0000" w:firstRow="0" w:lastRow="0" w:firstColumn="0" w:lastColumn="0" w:noHBand="0" w:noVBand="0"/>
      </w:tblPr>
      <w:tblGrid>
        <w:gridCol w:w="2000"/>
        <w:gridCol w:w="2000"/>
        <w:gridCol w:w="3000"/>
      </w:tblGrid>
      <w:tr w:rsidR="003C377D" w14:paraId="218AE82D" w14:textId="77777777">
        <w:tblPrEx>
          <w:tblCellMar>
            <w:top w:w="0" w:type="dxa"/>
            <w:left w:w="0" w:type="dxa"/>
            <w:bottom w:w="0" w:type="dxa"/>
            <w:right w:w="0" w:type="dxa"/>
          </w:tblCellMar>
        </w:tblPrEx>
        <w:tc>
          <w:tcPr>
            <w:tcW w:w="4000" w:type="dxa"/>
            <w:gridSpan w:val="2"/>
            <w:tcBorders>
              <w:top w:val="single" w:sz="8" w:space="0" w:color="000000"/>
              <w:left w:val="single" w:sz="8" w:space="0" w:color="000000"/>
              <w:bottom w:val="single" w:sz="8" w:space="0" w:color="000000"/>
              <w:right w:val="single" w:sz="8" w:space="0" w:color="000000"/>
            </w:tcBorders>
            <w:tcMar>
              <w:left w:w="108" w:type="dxa"/>
              <w:right w:w="108" w:type="dxa"/>
            </w:tcMar>
          </w:tcPr>
          <w:p w14:paraId="60AE7C5B" w14:textId="77777777" w:rsidR="003C377D" w:rsidRDefault="003C377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Stage of cell cycle</w:t>
            </w:r>
          </w:p>
        </w:tc>
        <w:tc>
          <w:tcPr>
            <w:tcW w:w="3000" w:type="dxa"/>
            <w:tcBorders>
              <w:top w:val="single" w:sz="8" w:space="0" w:color="000000"/>
              <w:left w:val="single" w:sz="8" w:space="0" w:color="000000"/>
              <w:bottom w:val="single" w:sz="8" w:space="0" w:color="000000"/>
              <w:right w:val="single" w:sz="8" w:space="0" w:color="000000"/>
            </w:tcBorders>
            <w:tcMar>
              <w:left w:w="108" w:type="dxa"/>
              <w:right w:w="68" w:type="dxa"/>
            </w:tcMar>
          </w:tcPr>
          <w:p w14:paraId="20E58E25" w14:textId="77777777" w:rsidR="003C377D" w:rsidRDefault="003C377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Percentage of cells</w:t>
            </w:r>
          </w:p>
        </w:tc>
      </w:tr>
      <w:tr w:rsidR="003C377D" w14:paraId="20AEE563" w14:textId="77777777">
        <w:tblPrEx>
          <w:tblCellMar>
            <w:top w:w="0" w:type="dxa"/>
            <w:left w:w="0" w:type="dxa"/>
            <w:bottom w:w="0" w:type="dxa"/>
            <w:right w:w="0" w:type="dxa"/>
          </w:tblCellMar>
        </w:tblPrEx>
        <w:tc>
          <w:tcPr>
            <w:tcW w:w="2000" w:type="dxa"/>
            <w:tcBorders>
              <w:top w:val="single" w:sz="8" w:space="0" w:color="000000"/>
              <w:left w:val="single" w:sz="8" w:space="0" w:color="000000"/>
              <w:bottom w:val="single" w:sz="8" w:space="0" w:color="000000"/>
              <w:right w:val="nil"/>
            </w:tcBorders>
            <w:tcMar>
              <w:left w:w="68" w:type="dxa"/>
              <w:right w:w="68" w:type="dxa"/>
            </w:tcMar>
          </w:tcPr>
          <w:p w14:paraId="68F9CBCE" w14:textId="77777777" w:rsidR="003C377D" w:rsidRDefault="003C377D">
            <w:pPr>
              <w:widowControl w:val="0"/>
              <w:autoSpaceDE w:val="0"/>
              <w:autoSpaceDN w:val="0"/>
              <w:adjustRightInd w:val="0"/>
              <w:spacing w:before="120" w:after="120" w:line="240" w:lineRule="auto"/>
              <w:rPr>
                <w:rFonts w:ascii="Arial" w:hAnsi="Arial" w:cs="Arial"/>
              </w:rPr>
            </w:pPr>
            <w:r>
              <w:rPr>
                <w:rFonts w:ascii="Arial" w:hAnsi="Arial" w:cs="Arial"/>
              </w:rPr>
              <w:t>Interphase</w:t>
            </w:r>
          </w:p>
        </w:tc>
        <w:tc>
          <w:tcPr>
            <w:tcW w:w="2000" w:type="dxa"/>
            <w:tcBorders>
              <w:top w:val="single" w:sz="8" w:space="0" w:color="000000"/>
              <w:left w:val="nil"/>
              <w:bottom w:val="single" w:sz="8" w:space="0" w:color="000000"/>
              <w:right w:val="single" w:sz="8" w:space="0" w:color="000000"/>
            </w:tcBorders>
            <w:tcMar>
              <w:left w:w="68" w:type="dxa"/>
              <w:right w:w="68" w:type="dxa"/>
            </w:tcMar>
          </w:tcPr>
          <w:p w14:paraId="520C8649" w14:textId="77777777" w:rsidR="003C377D" w:rsidRDefault="003C377D">
            <w:pPr>
              <w:widowControl w:val="0"/>
              <w:autoSpaceDE w:val="0"/>
              <w:autoSpaceDN w:val="0"/>
              <w:adjustRightInd w:val="0"/>
              <w:spacing w:before="120" w:after="120" w:line="240" w:lineRule="auto"/>
              <w:rPr>
                <w:rFonts w:ascii="Arial" w:hAnsi="Arial" w:cs="Arial"/>
              </w:rPr>
            </w:pPr>
            <w:r>
              <w:rPr>
                <w:rFonts w:ascii="Arial" w:hAnsi="Arial" w:cs="Arial"/>
              </w:rPr>
              <w:pict w14:anchorId="469077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pt;height:68pt">
                  <v:imagedata r:id="rId7" o:title=""/>
                </v:shape>
              </w:pict>
            </w:r>
          </w:p>
        </w:tc>
        <w:tc>
          <w:tcPr>
            <w:tcW w:w="3000" w:type="dxa"/>
            <w:tcBorders>
              <w:top w:val="single" w:sz="8" w:space="0" w:color="000000"/>
              <w:left w:val="single" w:sz="8" w:space="0" w:color="000000"/>
              <w:bottom w:val="single" w:sz="8" w:space="0" w:color="000000"/>
              <w:right w:val="single" w:sz="8" w:space="0" w:color="000000"/>
            </w:tcBorders>
            <w:tcMar>
              <w:top w:w="15" w:type="dxa"/>
              <w:left w:w="283" w:type="dxa"/>
              <w:bottom w:w="108" w:type="dxa"/>
            </w:tcMar>
          </w:tcPr>
          <w:p w14:paraId="4588804D"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90</w:t>
            </w:r>
          </w:p>
        </w:tc>
      </w:tr>
      <w:tr w:rsidR="003C377D" w14:paraId="19FC6601" w14:textId="77777777">
        <w:tblPrEx>
          <w:tblCellMar>
            <w:top w:w="0" w:type="dxa"/>
            <w:left w:w="0" w:type="dxa"/>
            <w:bottom w:w="0" w:type="dxa"/>
            <w:right w:w="0" w:type="dxa"/>
          </w:tblCellMar>
        </w:tblPrEx>
        <w:tc>
          <w:tcPr>
            <w:tcW w:w="2000" w:type="dxa"/>
            <w:tcBorders>
              <w:top w:val="single" w:sz="8" w:space="0" w:color="000000"/>
              <w:left w:val="single" w:sz="8" w:space="0" w:color="000000"/>
              <w:bottom w:val="single" w:sz="8" w:space="0" w:color="000000"/>
              <w:right w:val="nil"/>
            </w:tcBorders>
            <w:tcMar>
              <w:left w:w="68" w:type="dxa"/>
              <w:right w:w="68" w:type="dxa"/>
            </w:tcMar>
          </w:tcPr>
          <w:p w14:paraId="70A2D184" w14:textId="77777777" w:rsidR="003C377D" w:rsidRDefault="003C377D">
            <w:pPr>
              <w:widowControl w:val="0"/>
              <w:autoSpaceDE w:val="0"/>
              <w:autoSpaceDN w:val="0"/>
              <w:adjustRightInd w:val="0"/>
              <w:spacing w:before="120" w:after="120" w:line="240" w:lineRule="auto"/>
              <w:rPr>
                <w:rFonts w:ascii="Arial" w:hAnsi="Arial" w:cs="Arial"/>
                <w:b/>
                <w:bCs/>
              </w:rPr>
            </w:pPr>
            <w:r>
              <w:rPr>
                <w:rFonts w:ascii="Arial" w:hAnsi="Arial" w:cs="Arial"/>
              </w:rPr>
              <w:t xml:space="preserve">Stage </w:t>
            </w:r>
            <w:r>
              <w:rPr>
                <w:rFonts w:ascii="Arial" w:hAnsi="Arial" w:cs="Arial"/>
                <w:b/>
                <w:bCs/>
              </w:rPr>
              <w:t>A</w:t>
            </w:r>
          </w:p>
        </w:tc>
        <w:tc>
          <w:tcPr>
            <w:tcW w:w="2000" w:type="dxa"/>
            <w:tcBorders>
              <w:top w:val="single" w:sz="8" w:space="0" w:color="000000"/>
              <w:left w:val="nil"/>
              <w:bottom w:val="single" w:sz="8" w:space="0" w:color="000000"/>
              <w:right w:val="single" w:sz="8" w:space="0" w:color="000000"/>
            </w:tcBorders>
            <w:tcMar>
              <w:left w:w="68" w:type="dxa"/>
              <w:right w:w="68" w:type="dxa"/>
            </w:tcMar>
          </w:tcPr>
          <w:p w14:paraId="314CAAE4" w14:textId="77777777" w:rsidR="003C377D" w:rsidRDefault="003C377D">
            <w:pPr>
              <w:widowControl w:val="0"/>
              <w:autoSpaceDE w:val="0"/>
              <w:autoSpaceDN w:val="0"/>
              <w:adjustRightInd w:val="0"/>
              <w:spacing w:before="120" w:after="120" w:line="240" w:lineRule="auto"/>
              <w:rPr>
                <w:rFonts w:ascii="Arial" w:hAnsi="Arial" w:cs="Arial"/>
                <w:b/>
                <w:bCs/>
              </w:rPr>
            </w:pPr>
            <w:r>
              <w:rPr>
                <w:rFonts w:ascii="Arial" w:hAnsi="Arial" w:cs="Arial"/>
                <w:b/>
                <w:bCs/>
              </w:rPr>
              <w:pict w14:anchorId="2F5716FF">
                <v:shape id="_x0000_i1026" type="#_x0000_t75" style="width:66pt;height:64pt">
                  <v:imagedata r:id="rId8" o:title=""/>
                </v:shape>
              </w:pict>
            </w:r>
          </w:p>
        </w:tc>
        <w:tc>
          <w:tcPr>
            <w:tcW w:w="3000" w:type="dxa"/>
            <w:tcBorders>
              <w:top w:val="single" w:sz="8" w:space="0" w:color="000000"/>
              <w:left w:val="single" w:sz="8" w:space="0" w:color="000000"/>
              <w:bottom w:val="single" w:sz="8" w:space="0" w:color="000000"/>
              <w:right w:val="single" w:sz="8" w:space="0" w:color="000000"/>
            </w:tcBorders>
            <w:tcMar>
              <w:top w:w="15" w:type="dxa"/>
              <w:left w:w="283" w:type="dxa"/>
              <w:bottom w:w="108" w:type="dxa"/>
            </w:tcMar>
          </w:tcPr>
          <w:p w14:paraId="6544C312"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3</w:t>
            </w:r>
          </w:p>
        </w:tc>
      </w:tr>
      <w:tr w:rsidR="003C377D" w14:paraId="7FFB00CE" w14:textId="77777777">
        <w:tblPrEx>
          <w:tblCellMar>
            <w:top w:w="0" w:type="dxa"/>
            <w:left w:w="0" w:type="dxa"/>
            <w:bottom w:w="0" w:type="dxa"/>
            <w:right w:w="0" w:type="dxa"/>
          </w:tblCellMar>
        </w:tblPrEx>
        <w:tc>
          <w:tcPr>
            <w:tcW w:w="2000" w:type="dxa"/>
            <w:tcBorders>
              <w:top w:val="single" w:sz="8" w:space="0" w:color="000000"/>
              <w:left w:val="single" w:sz="8" w:space="0" w:color="000000"/>
              <w:bottom w:val="single" w:sz="8" w:space="0" w:color="000000"/>
              <w:right w:val="nil"/>
            </w:tcBorders>
            <w:tcMar>
              <w:left w:w="68" w:type="dxa"/>
              <w:right w:w="68" w:type="dxa"/>
            </w:tcMar>
          </w:tcPr>
          <w:p w14:paraId="02E1ED63" w14:textId="77777777" w:rsidR="003C377D" w:rsidRDefault="003C377D">
            <w:pPr>
              <w:widowControl w:val="0"/>
              <w:autoSpaceDE w:val="0"/>
              <w:autoSpaceDN w:val="0"/>
              <w:adjustRightInd w:val="0"/>
              <w:spacing w:before="120" w:after="120" w:line="240" w:lineRule="auto"/>
              <w:rPr>
                <w:rFonts w:ascii="Arial" w:hAnsi="Arial" w:cs="Arial"/>
                <w:b/>
                <w:bCs/>
              </w:rPr>
            </w:pPr>
            <w:r>
              <w:rPr>
                <w:rFonts w:ascii="Arial" w:hAnsi="Arial" w:cs="Arial"/>
              </w:rPr>
              <w:t xml:space="preserve">Stage </w:t>
            </w:r>
            <w:r>
              <w:rPr>
                <w:rFonts w:ascii="Arial" w:hAnsi="Arial" w:cs="Arial"/>
                <w:b/>
                <w:bCs/>
              </w:rPr>
              <w:t>B</w:t>
            </w:r>
          </w:p>
        </w:tc>
        <w:tc>
          <w:tcPr>
            <w:tcW w:w="2000" w:type="dxa"/>
            <w:tcBorders>
              <w:top w:val="single" w:sz="8" w:space="0" w:color="000000"/>
              <w:left w:val="nil"/>
              <w:bottom w:val="single" w:sz="8" w:space="0" w:color="000000"/>
              <w:right w:val="single" w:sz="8" w:space="0" w:color="000000"/>
            </w:tcBorders>
            <w:tcMar>
              <w:left w:w="68" w:type="dxa"/>
              <w:right w:w="68" w:type="dxa"/>
            </w:tcMar>
          </w:tcPr>
          <w:p w14:paraId="305CAB35" w14:textId="77777777" w:rsidR="003C377D" w:rsidRDefault="003C377D">
            <w:pPr>
              <w:widowControl w:val="0"/>
              <w:autoSpaceDE w:val="0"/>
              <w:autoSpaceDN w:val="0"/>
              <w:adjustRightInd w:val="0"/>
              <w:spacing w:before="120" w:after="120" w:line="240" w:lineRule="auto"/>
              <w:rPr>
                <w:rFonts w:ascii="Arial" w:hAnsi="Arial" w:cs="Arial"/>
                <w:b/>
                <w:bCs/>
              </w:rPr>
            </w:pPr>
            <w:r>
              <w:rPr>
                <w:rFonts w:ascii="Arial" w:hAnsi="Arial" w:cs="Arial"/>
                <w:b/>
                <w:bCs/>
              </w:rPr>
              <w:pict w14:anchorId="3B1A0D6D">
                <v:shape id="_x0000_i1027" type="#_x0000_t75" style="width:70pt;height:70pt">
                  <v:imagedata r:id="rId9" o:title=""/>
                </v:shape>
              </w:pict>
            </w:r>
          </w:p>
        </w:tc>
        <w:tc>
          <w:tcPr>
            <w:tcW w:w="3000" w:type="dxa"/>
            <w:tcBorders>
              <w:top w:val="single" w:sz="8" w:space="0" w:color="000000"/>
              <w:left w:val="single" w:sz="8" w:space="0" w:color="000000"/>
              <w:bottom w:val="single" w:sz="8" w:space="0" w:color="000000"/>
              <w:right w:val="single" w:sz="8" w:space="0" w:color="000000"/>
            </w:tcBorders>
            <w:tcMar>
              <w:top w:w="15" w:type="dxa"/>
              <w:left w:w="283" w:type="dxa"/>
              <w:bottom w:w="108" w:type="dxa"/>
            </w:tcMar>
          </w:tcPr>
          <w:p w14:paraId="6E20EB97"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1</w:t>
            </w:r>
          </w:p>
        </w:tc>
      </w:tr>
    </w:tbl>
    <w:p w14:paraId="5B5ACFE7" w14:textId="77777777" w:rsidR="003C377D" w:rsidRDefault="003C377D">
      <w:pPr>
        <w:widowControl w:val="0"/>
        <w:autoSpaceDE w:val="0"/>
        <w:autoSpaceDN w:val="0"/>
        <w:adjustRightInd w:val="0"/>
        <w:spacing w:before="240" w:after="0" w:line="240" w:lineRule="auto"/>
        <w:ind w:left="2268" w:right="567" w:hanging="567"/>
        <w:rPr>
          <w:rFonts w:ascii="Arial" w:hAnsi="Arial" w:cs="Arial"/>
          <w:sz w:val="16"/>
          <w:szCs w:val="16"/>
        </w:rPr>
      </w:pPr>
      <w:r>
        <w:rPr>
          <w:rFonts w:ascii="Arial" w:hAnsi="Arial" w:cs="Arial"/>
          <w:sz w:val="16"/>
          <w:szCs w:val="16"/>
        </w:rPr>
        <w:t>                                              Images by Edmund Beecher Wilson [Public domain], via Wikimedia Commons</w:t>
      </w:r>
    </w:p>
    <w:p w14:paraId="45E6AE81" w14:textId="77777777" w:rsidR="003C377D" w:rsidRDefault="003C377D">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spellStart"/>
      <w:r>
        <w:rPr>
          <w:rFonts w:ascii="Arial" w:hAnsi="Arial" w:cs="Arial"/>
        </w:rPr>
        <w:t>i</w:t>
      </w:r>
      <w:proofErr w:type="spellEnd"/>
      <w:r>
        <w:rPr>
          <w:rFonts w:ascii="Arial" w:hAnsi="Arial" w:cs="Arial"/>
        </w:rPr>
        <w:t>)      Explain why the biologist chose to examine 200 cells.</w:t>
      </w:r>
    </w:p>
    <w:p w14:paraId="3DC15FAF"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E8087BA"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3E3CB87"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03D588"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F2393ED"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     Name Stage </w:t>
      </w:r>
      <w:r>
        <w:rPr>
          <w:rFonts w:ascii="Arial" w:hAnsi="Arial" w:cs="Arial"/>
          <w:b/>
          <w:bCs/>
        </w:rPr>
        <w:t>A</w:t>
      </w:r>
      <w:r>
        <w:rPr>
          <w:rFonts w:ascii="Arial" w:hAnsi="Arial" w:cs="Arial"/>
        </w:rPr>
        <w:t xml:space="preserve"> and Stage </w:t>
      </w:r>
      <w:r>
        <w:rPr>
          <w:rFonts w:ascii="Arial" w:hAnsi="Arial" w:cs="Arial"/>
          <w:b/>
          <w:bCs/>
        </w:rPr>
        <w:t>B</w:t>
      </w:r>
      <w:r>
        <w:rPr>
          <w:rFonts w:ascii="Arial" w:hAnsi="Arial" w:cs="Arial"/>
        </w:rPr>
        <w:t>. Give the evidence from the photograph that you used to identify the stage.</w:t>
      </w:r>
    </w:p>
    <w:p w14:paraId="42EEDCEA"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Name of Stage </w:t>
      </w:r>
      <w:r>
        <w:rPr>
          <w:rFonts w:ascii="Arial" w:hAnsi="Arial" w:cs="Arial"/>
          <w:b/>
          <w:bCs/>
        </w:rPr>
        <w:t>A</w:t>
      </w:r>
      <w:r>
        <w:rPr>
          <w:rFonts w:ascii="Arial" w:hAnsi="Arial" w:cs="Arial"/>
        </w:rPr>
        <w:t>________________________________________________</w:t>
      </w:r>
    </w:p>
    <w:p w14:paraId="609DD38C"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Evidence ______________________________________________________</w:t>
      </w:r>
    </w:p>
    <w:p w14:paraId="21C99A32"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E2D3F10"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Name of Stage </w:t>
      </w:r>
      <w:r>
        <w:rPr>
          <w:rFonts w:ascii="Arial" w:hAnsi="Arial" w:cs="Arial"/>
          <w:b/>
          <w:bCs/>
        </w:rPr>
        <w:t>B</w:t>
      </w:r>
      <w:r>
        <w:rPr>
          <w:rFonts w:ascii="Arial" w:hAnsi="Arial" w:cs="Arial"/>
        </w:rPr>
        <w:t>________________________________________________</w:t>
      </w:r>
    </w:p>
    <w:p w14:paraId="38D92CEB"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Evidence ______________________________________________________</w:t>
      </w:r>
    </w:p>
    <w:p w14:paraId="7E9D009E"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82DB803"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3CF94CCB" w14:textId="77777777" w:rsidR="003C377D" w:rsidRPr="005F2822" w:rsidRDefault="003C377D" w:rsidP="005F2822">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Q5.</w:t>
      </w:r>
      <w:r w:rsidR="005F2822">
        <w:rPr>
          <w:rFonts w:ascii="Arial" w:hAnsi="Arial" w:cs="Arial"/>
          <w:b/>
          <w:bCs/>
          <w:color w:val="000000"/>
          <w:sz w:val="27"/>
          <w:szCs w:val="27"/>
        </w:rPr>
        <w:t xml:space="preserve"> </w:t>
      </w:r>
      <w:r>
        <w:rPr>
          <w:rFonts w:ascii="Arial" w:hAnsi="Arial" w:cs="Arial"/>
        </w:rPr>
        <w:t>The diagrams show four stages of mitosis.</w:t>
      </w:r>
    </w:p>
    <w:p w14:paraId="4303CB55" w14:textId="77777777" w:rsidR="003C377D" w:rsidRDefault="003748F8" w:rsidP="003748F8">
      <w:pPr>
        <w:widowControl w:val="0"/>
        <w:autoSpaceDE w:val="0"/>
        <w:autoSpaceDN w:val="0"/>
        <w:adjustRightInd w:val="0"/>
        <w:spacing w:before="240" w:after="0" w:line="240" w:lineRule="auto"/>
        <w:ind w:left="1134" w:right="567" w:hanging="567"/>
        <w:jc w:val="center"/>
        <w:rPr>
          <w:rFonts w:ascii="Arial" w:hAnsi="Arial" w:cs="Arial"/>
        </w:rPr>
      </w:pPr>
      <w:r>
        <w:rPr>
          <w:rFonts w:ascii="Arial" w:hAnsi="Arial" w:cs="Arial"/>
        </w:rPr>
        <w:pict w14:anchorId="7181F1CD">
          <v:shape id="_x0000_i1028" type="#_x0000_t75" style="width:286pt;height:278pt">
            <v:imagedata r:id="rId10" o:title=""/>
          </v:shape>
        </w:pict>
      </w:r>
    </w:p>
    <w:p w14:paraId="039C4F94" w14:textId="77777777" w:rsidR="003C377D" w:rsidRDefault="003C377D">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spellStart"/>
      <w:r>
        <w:rPr>
          <w:rFonts w:ascii="Arial" w:hAnsi="Arial" w:cs="Arial"/>
        </w:rPr>
        <w:t>i</w:t>
      </w:r>
      <w:proofErr w:type="spellEnd"/>
      <w:r>
        <w:rPr>
          <w:rFonts w:ascii="Arial" w:hAnsi="Arial" w:cs="Arial"/>
        </w:rPr>
        <w:t xml:space="preserve">)      Name stage </w:t>
      </w:r>
      <w:r>
        <w:rPr>
          <w:rFonts w:ascii="Arial" w:hAnsi="Arial" w:cs="Arial"/>
          <w:b/>
          <w:bCs/>
        </w:rPr>
        <w:t>A</w:t>
      </w:r>
      <w:r>
        <w:rPr>
          <w:rFonts w:ascii="Arial" w:hAnsi="Arial" w:cs="Arial"/>
        </w:rPr>
        <w:t>.</w:t>
      </w:r>
    </w:p>
    <w:p w14:paraId="1EA5901F"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096C74F"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368F791"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Starting with stage </w:t>
      </w:r>
      <w:r>
        <w:rPr>
          <w:rFonts w:ascii="Arial" w:hAnsi="Arial" w:cs="Arial"/>
          <w:b/>
          <w:bCs/>
        </w:rPr>
        <w:t>C</w:t>
      </w:r>
      <w:r>
        <w:rPr>
          <w:rFonts w:ascii="Arial" w:hAnsi="Arial" w:cs="Arial"/>
        </w:rPr>
        <w:t xml:space="preserve">, give the stages </w:t>
      </w:r>
      <w:r>
        <w:rPr>
          <w:rFonts w:ascii="Arial" w:hAnsi="Arial" w:cs="Arial"/>
          <w:b/>
          <w:bCs/>
        </w:rPr>
        <w:t xml:space="preserve">A </w:t>
      </w:r>
      <w:r>
        <w:rPr>
          <w:rFonts w:ascii="Arial" w:hAnsi="Arial" w:cs="Arial"/>
        </w:rPr>
        <w:t xml:space="preserve">to </w:t>
      </w:r>
      <w:r>
        <w:rPr>
          <w:rFonts w:ascii="Arial" w:hAnsi="Arial" w:cs="Arial"/>
          <w:b/>
          <w:bCs/>
        </w:rPr>
        <w:t xml:space="preserve">D </w:t>
      </w:r>
      <w:r>
        <w:rPr>
          <w:rFonts w:ascii="Arial" w:hAnsi="Arial" w:cs="Arial"/>
        </w:rPr>
        <w:t>in the correct order.</w:t>
      </w:r>
    </w:p>
    <w:p w14:paraId="2CEE55A9" w14:textId="77777777" w:rsidR="003C377D" w:rsidRDefault="003C377D">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b/>
          <w:bCs/>
        </w:rPr>
        <w:t xml:space="preserve">C   </w:t>
      </w:r>
      <w:r>
        <w:rPr>
          <w:rFonts w:ascii="Arial" w:hAnsi="Arial" w:cs="Arial"/>
        </w:rPr>
        <w:t>______   ______   ______</w:t>
      </w:r>
    </w:p>
    <w:p w14:paraId="4E590205"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7AF5A8C"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Describe and explain the appearance of one of the chromosomes in stage </w:t>
      </w:r>
      <w:r>
        <w:rPr>
          <w:rFonts w:ascii="Arial" w:hAnsi="Arial" w:cs="Arial"/>
          <w:b/>
          <w:bCs/>
        </w:rPr>
        <w:t>B</w:t>
      </w:r>
      <w:r>
        <w:rPr>
          <w:rFonts w:ascii="Arial" w:hAnsi="Arial" w:cs="Arial"/>
        </w:rPr>
        <w:t>.</w:t>
      </w:r>
    </w:p>
    <w:p w14:paraId="2D3199CE"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2E651B8"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8D9F089"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lastRenderedPageBreak/>
        <w:t>______________________________________________________________</w:t>
      </w:r>
    </w:p>
    <w:p w14:paraId="1BED98CE"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50BD2EF"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1A7C1DD" w14:textId="77777777" w:rsidR="003C377D" w:rsidRDefault="003C377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Colchicine is a substance that prevents the formation of the spindle in mitosis. Dividing cells were treated with colchicine. This stopped them dividing. After a few hours, the colchicine was </w:t>
      </w:r>
      <w:proofErr w:type="gramStart"/>
      <w:r>
        <w:rPr>
          <w:rFonts w:ascii="Arial" w:hAnsi="Arial" w:cs="Arial"/>
        </w:rPr>
        <w:t>removed</w:t>
      </w:r>
      <w:proofErr w:type="gramEnd"/>
      <w:r>
        <w:rPr>
          <w:rFonts w:ascii="Arial" w:hAnsi="Arial" w:cs="Arial"/>
        </w:rPr>
        <w:t xml:space="preserve"> and the cells began to divide again. The diagram shows the chromosomes from one of the treated cells at stage </w:t>
      </w:r>
      <w:r>
        <w:rPr>
          <w:rFonts w:ascii="Arial" w:hAnsi="Arial" w:cs="Arial"/>
          <w:b/>
          <w:bCs/>
        </w:rPr>
        <w:t xml:space="preserve">B </w:t>
      </w:r>
      <w:r>
        <w:rPr>
          <w:rFonts w:ascii="Arial" w:hAnsi="Arial" w:cs="Arial"/>
        </w:rPr>
        <w:t>after the cell began dividing again.</w:t>
      </w:r>
    </w:p>
    <w:p w14:paraId="0BC5071E" w14:textId="77777777" w:rsidR="003C377D" w:rsidRDefault="001F5A2A" w:rsidP="001F5A2A">
      <w:pPr>
        <w:widowControl w:val="0"/>
        <w:autoSpaceDE w:val="0"/>
        <w:autoSpaceDN w:val="0"/>
        <w:adjustRightInd w:val="0"/>
        <w:spacing w:before="240" w:after="0" w:line="240" w:lineRule="auto"/>
        <w:ind w:left="2268" w:right="567" w:hanging="567"/>
        <w:jc w:val="center"/>
        <w:rPr>
          <w:rFonts w:ascii="Arial" w:hAnsi="Arial" w:cs="Arial"/>
        </w:rPr>
      </w:pPr>
      <w:r>
        <w:rPr>
          <w:rFonts w:ascii="Arial" w:hAnsi="Arial" w:cs="Arial"/>
        </w:rPr>
        <w:pict w14:anchorId="21263232">
          <v:shape id="_x0000_i1029" type="#_x0000_t75" style="width:236pt;height:122pt">
            <v:imagedata r:id="rId11" o:title=""/>
          </v:shape>
        </w:pict>
      </w:r>
    </w:p>
    <w:p w14:paraId="20AEB67C"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has happened to the chromosome number?</w:t>
      </w:r>
    </w:p>
    <w:p w14:paraId="699B6971"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290F50"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43D1BD2"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Suggest an explanation for the change in the chromosome number.</w:t>
      </w:r>
    </w:p>
    <w:p w14:paraId="17612421"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4B3BB7E"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E2C7868" w14:textId="77777777" w:rsidR="005F2822" w:rsidRDefault="003C377D" w:rsidP="005F282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B14315C" w14:textId="77777777" w:rsidR="000302DD" w:rsidRPr="005F2822" w:rsidRDefault="000302DD" w:rsidP="000302DD">
      <w:pPr>
        <w:widowControl w:val="0"/>
        <w:autoSpaceDE w:val="0"/>
        <w:autoSpaceDN w:val="0"/>
        <w:adjustRightInd w:val="0"/>
        <w:spacing w:before="60" w:after="0" w:line="240" w:lineRule="auto"/>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 xml:space="preserve">A student investigated the stages of mitosis in a garlic root. The root tip was placed on a microscope slide with a stain. A cover slip was placed on </w:t>
      </w:r>
      <w:proofErr w:type="gramStart"/>
      <w:r>
        <w:rPr>
          <w:rFonts w:ascii="Arial" w:hAnsi="Arial" w:cs="Arial"/>
        </w:rPr>
        <w:t>top</w:t>
      </w:r>
      <w:proofErr w:type="gramEnd"/>
      <w:r>
        <w:rPr>
          <w:rFonts w:ascii="Arial" w:hAnsi="Arial" w:cs="Arial"/>
        </w:rPr>
        <w:t xml:space="preserve"> and the root tip was firmly squashed.</w:t>
      </w:r>
    </w:p>
    <w:p w14:paraId="20B64867" w14:textId="77777777" w:rsidR="000302DD" w:rsidRDefault="000302DD" w:rsidP="000302D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why</w:t>
      </w:r>
    </w:p>
    <w:p w14:paraId="0C0450D1" w14:textId="77777777" w:rsidR="000302DD" w:rsidRDefault="000302DD" w:rsidP="000302D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a root tip was </w:t>
      </w:r>
      <w:proofErr w:type="gramStart"/>
      <w:r>
        <w:rPr>
          <w:rFonts w:ascii="Arial" w:hAnsi="Arial" w:cs="Arial"/>
        </w:rPr>
        <w:t>used;</w:t>
      </w:r>
      <w:proofErr w:type="gramEnd"/>
    </w:p>
    <w:p w14:paraId="1C9D1AA6" w14:textId="77777777" w:rsidR="000302DD" w:rsidRDefault="000302DD" w:rsidP="000302D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2141909" w14:textId="77777777" w:rsidR="000302DD" w:rsidRDefault="000302DD" w:rsidP="000302D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8115A17" w14:textId="77777777" w:rsidR="000302DD" w:rsidRDefault="000302DD" w:rsidP="000302D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CBA0CCD" w14:textId="77777777" w:rsidR="000302DD" w:rsidRDefault="000302DD" w:rsidP="000302D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a stain was </w:t>
      </w:r>
      <w:proofErr w:type="gramStart"/>
      <w:r>
        <w:rPr>
          <w:rFonts w:ascii="Arial" w:hAnsi="Arial" w:cs="Arial"/>
        </w:rPr>
        <w:t>used;</w:t>
      </w:r>
      <w:proofErr w:type="gramEnd"/>
    </w:p>
    <w:p w14:paraId="088A1C9F" w14:textId="77777777" w:rsidR="000302DD" w:rsidRDefault="000302DD" w:rsidP="000302D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78B4E3" w14:textId="77777777" w:rsidR="000302DD" w:rsidRDefault="000302DD" w:rsidP="000302D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2C039FC" w14:textId="77777777" w:rsidR="000302DD" w:rsidRDefault="000302DD" w:rsidP="000302D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37D6A5D" w14:textId="77777777" w:rsidR="000302DD" w:rsidRDefault="000302DD" w:rsidP="000302D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the root tip was firmly squashed.</w:t>
      </w:r>
    </w:p>
    <w:p w14:paraId="0D664855" w14:textId="77777777" w:rsidR="000302DD" w:rsidRDefault="000302DD" w:rsidP="000302D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7F1907D" w14:textId="77777777" w:rsidR="000302DD" w:rsidRPr="001F5A2A" w:rsidRDefault="000302DD" w:rsidP="001F5A2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w:t>
      </w:r>
      <w:r>
        <w:rPr>
          <w:rFonts w:ascii="Arial" w:hAnsi="Arial" w:cs="Arial"/>
          <w:b/>
          <w:bCs/>
          <w:sz w:val="20"/>
          <w:szCs w:val="20"/>
        </w:rPr>
        <w:t>(1)</w:t>
      </w:r>
    </w:p>
    <w:p w14:paraId="7940DA4E" w14:textId="77777777" w:rsidR="003C377D" w:rsidRPr="000302DD" w:rsidRDefault="003C377D" w:rsidP="000302DD">
      <w:pPr>
        <w:widowControl w:val="0"/>
        <w:autoSpaceDE w:val="0"/>
        <w:autoSpaceDN w:val="0"/>
        <w:adjustRightInd w:val="0"/>
        <w:spacing w:before="60" w:after="0" w:line="240" w:lineRule="auto"/>
        <w:rPr>
          <w:rFonts w:ascii="Arial" w:hAnsi="Arial" w:cs="Arial"/>
          <w:b/>
          <w:bCs/>
          <w:color w:val="000000"/>
          <w:sz w:val="27"/>
          <w:szCs w:val="27"/>
        </w:rPr>
      </w:pPr>
      <w:r>
        <w:rPr>
          <w:rFonts w:ascii="Arial" w:hAnsi="Arial" w:cs="Arial"/>
          <w:b/>
          <w:bCs/>
          <w:color w:val="000000"/>
          <w:sz w:val="27"/>
          <w:szCs w:val="27"/>
        </w:rPr>
        <w:lastRenderedPageBreak/>
        <w:t>Q6.</w:t>
      </w:r>
      <w:r w:rsidR="000302DD">
        <w:rPr>
          <w:rFonts w:ascii="Arial" w:hAnsi="Arial" w:cs="Arial"/>
          <w:b/>
          <w:bCs/>
          <w:color w:val="000000"/>
          <w:sz w:val="27"/>
          <w:szCs w:val="27"/>
        </w:rPr>
        <w:t xml:space="preserve"> </w:t>
      </w:r>
      <w:r>
        <w:rPr>
          <w:rFonts w:ascii="Arial" w:hAnsi="Arial" w:cs="Arial"/>
        </w:rPr>
        <w:t>Scientists investigated the effect of bromelain on cancer cells. They took cells from skin cancers in mice and added them to a liquid growth medium in two dishes.</w:t>
      </w:r>
    </w:p>
    <w:p w14:paraId="4803ECCE" w14:textId="77777777" w:rsidR="003C377D" w:rsidRDefault="003C377D">
      <w:pPr>
        <w:widowControl w:val="0"/>
        <w:autoSpaceDE w:val="0"/>
        <w:autoSpaceDN w:val="0"/>
        <w:adjustRightInd w:val="0"/>
        <w:spacing w:before="240" w:after="0" w:line="240" w:lineRule="auto"/>
        <w:ind w:left="567" w:right="567"/>
        <w:rPr>
          <w:rFonts w:ascii="Arial" w:hAnsi="Arial" w:cs="Arial"/>
        </w:rPr>
      </w:pPr>
      <w:r>
        <w:rPr>
          <w:rFonts w:ascii="Arial" w:hAnsi="Arial" w:cs="Arial"/>
        </w:rPr>
        <w:t>Four hours later they added a solution of bromelain to one of the dishes. They left the other dish as a control. They also added a substance to both dishes that is turned purple by respiring cells.</w:t>
      </w:r>
    </w:p>
    <w:p w14:paraId="59A06816" w14:textId="77777777" w:rsidR="003C377D" w:rsidRDefault="003C377D">
      <w:pPr>
        <w:widowControl w:val="0"/>
        <w:autoSpaceDE w:val="0"/>
        <w:autoSpaceDN w:val="0"/>
        <w:adjustRightInd w:val="0"/>
        <w:spacing w:before="240" w:after="0" w:line="240" w:lineRule="auto"/>
        <w:ind w:left="567" w:right="567"/>
        <w:rPr>
          <w:rFonts w:ascii="Arial" w:hAnsi="Arial" w:cs="Arial"/>
        </w:rPr>
      </w:pPr>
      <w:r>
        <w:rPr>
          <w:rFonts w:ascii="Arial" w:hAnsi="Arial" w:cs="Arial"/>
        </w:rPr>
        <w:t>Both dishes were placed in an incubator. The scientists measured the intensity of the purple colour at intervals over a period of 100 hours.</w:t>
      </w:r>
    </w:p>
    <w:p w14:paraId="79C5F83E" w14:textId="77777777" w:rsidR="003C377D" w:rsidRDefault="003C377D">
      <w:pPr>
        <w:widowControl w:val="0"/>
        <w:autoSpaceDE w:val="0"/>
        <w:autoSpaceDN w:val="0"/>
        <w:adjustRightInd w:val="0"/>
        <w:spacing w:before="240" w:after="0" w:line="240" w:lineRule="auto"/>
        <w:jc w:val="center"/>
        <w:rPr>
          <w:rFonts w:ascii="Arial" w:hAnsi="Arial" w:cs="Arial"/>
        </w:rPr>
      </w:pPr>
      <w:r>
        <w:rPr>
          <w:rFonts w:ascii="Arial" w:hAnsi="Arial" w:cs="Arial"/>
        </w:rPr>
        <w:pict w14:anchorId="51607138">
          <v:shape id="_x0000_i1030" type="#_x0000_t75" style="width:420pt;height:256pt">
            <v:imagedata r:id="rId12" o:title=""/>
          </v:shape>
        </w:pict>
      </w:r>
      <w:r>
        <w:rPr>
          <w:rFonts w:ascii="Arial" w:hAnsi="Arial" w:cs="Arial"/>
        </w:rPr>
        <w:t> </w:t>
      </w:r>
    </w:p>
    <w:p w14:paraId="3AD16413" w14:textId="77777777" w:rsidR="003C377D" w:rsidRDefault="003C377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scientists put the same number of skin tumour cells in each dish at the start of this investigation. Explain why it was important to put the same number of cells in each dish.</w:t>
      </w:r>
    </w:p>
    <w:p w14:paraId="0DF908FE"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DAB4D1" w14:textId="77777777" w:rsidR="003C377D" w:rsidRPr="000302DD" w:rsidRDefault="003C377D" w:rsidP="000302D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0302DD">
        <w:rPr>
          <w:rFonts w:ascii="Arial" w:hAnsi="Arial" w:cs="Arial"/>
        </w:rPr>
        <w:t xml:space="preserve"> </w:t>
      </w:r>
      <w:r>
        <w:rPr>
          <w:rFonts w:ascii="Arial" w:hAnsi="Arial" w:cs="Arial"/>
          <w:b/>
          <w:bCs/>
          <w:sz w:val="20"/>
          <w:szCs w:val="20"/>
        </w:rPr>
        <w:t>(1)</w:t>
      </w:r>
    </w:p>
    <w:p w14:paraId="525786C6" w14:textId="77777777" w:rsidR="003C377D" w:rsidRDefault="003C377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scientists concluded that bromelain did not kill cancer cells but stopped them dividing. Does the graph support this conclusion? Explain your answer.</w:t>
      </w:r>
    </w:p>
    <w:p w14:paraId="02DA3366"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F27EE3"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FA9218"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C3AC6E" w14:textId="77777777" w:rsidR="003C377D" w:rsidRDefault="003C377D" w:rsidP="000302DD">
      <w:pPr>
        <w:widowControl w:val="0"/>
        <w:autoSpaceDE w:val="0"/>
        <w:autoSpaceDN w:val="0"/>
        <w:adjustRightInd w:val="0"/>
        <w:spacing w:before="240" w:after="0" w:line="240" w:lineRule="auto"/>
        <w:ind w:left="1134" w:right="567"/>
        <w:rPr>
          <w:rFonts w:ascii="Arial" w:hAnsi="Arial" w:cs="Arial"/>
          <w:b/>
          <w:bCs/>
          <w:sz w:val="20"/>
          <w:szCs w:val="20"/>
        </w:rPr>
      </w:pPr>
      <w:r>
        <w:rPr>
          <w:rFonts w:ascii="Arial" w:hAnsi="Arial" w:cs="Arial"/>
        </w:rPr>
        <w:t>___________________________________________________________________</w:t>
      </w:r>
      <w:r w:rsidR="000302DD">
        <w:rPr>
          <w:rFonts w:ascii="Arial" w:hAnsi="Arial" w:cs="Arial"/>
        </w:rPr>
        <w:t xml:space="preserve">   </w:t>
      </w:r>
      <w:r>
        <w:rPr>
          <w:rFonts w:ascii="Arial" w:hAnsi="Arial" w:cs="Arial"/>
          <w:b/>
          <w:bCs/>
          <w:sz w:val="20"/>
          <w:szCs w:val="20"/>
        </w:rPr>
        <w:t>(2)</w:t>
      </w:r>
    </w:p>
    <w:p w14:paraId="74BABD1E" w14:textId="77777777" w:rsidR="001F5A2A" w:rsidRDefault="001F5A2A" w:rsidP="000302DD">
      <w:pPr>
        <w:widowControl w:val="0"/>
        <w:autoSpaceDE w:val="0"/>
        <w:autoSpaceDN w:val="0"/>
        <w:adjustRightInd w:val="0"/>
        <w:spacing w:before="240" w:after="0" w:line="240" w:lineRule="auto"/>
        <w:ind w:left="1134" w:right="567"/>
        <w:rPr>
          <w:rFonts w:ascii="Arial" w:hAnsi="Arial" w:cs="Arial"/>
          <w:b/>
          <w:bCs/>
          <w:sz w:val="20"/>
          <w:szCs w:val="20"/>
        </w:rPr>
      </w:pPr>
    </w:p>
    <w:p w14:paraId="3AF61AD7" w14:textId="77777777" w:rsidR="001F5A2A" w:rsidRDefault="001F5A2A" w:rsidP="000302DD">
      <w:pPr>
        <w:widowControl w:val="0"/>
        <w:autoSpaceDE w:val="0"/>
        <w:autoSpaceDN w:val="0"/>
        <w:adjustRightInd w:val="0"/>
        <w:spacing w:before="240" w:after="0" w:line="240" w:lineRule="auto"/>
        <w:ind w:left="1134" w:right="567"/>
        <w:rPr>
          <w:rFonts w:ascii="Arial" w:hAnsi="Arial" w:cs="Arial"/>
        </w:rPr>
      </w:pPr>
    </w:p>
    <w:p w14:paraId="0E707629" w14:textId="77777777" w:rsidR="001F5A2A" w:rsidRPr="000302DD" w:rsidRDefault="001F5A2A" w:rsidP="000302DD">
      <w:pPr>
        <w:widowControl w:val="0"/>
        <w:autoSpaceDE w:val="0"/>
        <w:autoSpaceDN w:val="0"/>
        <w:adjustRightInd w:val="0"/>
        <w:spacing w:before="240" w:after="0" w:line="240" w:lineRule="auto"/>
        <w:ind w:left="1134" w:right="567"/>
        <w:rPr>
          <w:rFonts w:ascii="Arial" w:hAnsi="Arial" w:cs="Arial"/>
        </w:rPr>
      </w:pPr>
    </w:p>
    <w:p w14:paraId="0B71C463" w14:textId="77777777" w:rsidR="003C377D" w:rsidRDefault="003C377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(d)     The rate of cell division is important in investigations into cancer. Suggest why.</w:t>
      </w:r>
    </w:p>
    <w:p w14:paraId="2687B400"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113A05"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EB9960"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67BD41" w14:textId="77777777" w:rsidR="003C377D" w:rsidRPr="000302DD" w:rsidRDefault="003C377D" w:rsidP="000302D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0302DD">
        <w:rPr>
          <w:rFonts w:ascii="Arial" w:hAnsi="Arial" w:cs="Arial"/>
        </w:rPr>
        <w:t xml:space="preserve">  </w:t>
      </w:r>
      <w:r>
        <w:rPr>
          <w:rFonts w:ascii="Arial" w:hAnsi="Arial" w:cs="Arial"/>
          <w:b/>
          <w:bCs/>
          <w:sz w:val="20"/>
          <w:szCs w:val="20"/>
        </w:rPr>
        <w:t>(2)</w:t>
      </w:r>
    </w:p>
    <w:p w14:paraId="6DD46E75" w14:textId="77777777" w:rsidR="003C377D" w:rsidRDefault="003C377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Scientists have investigated the effects of bromelain on cancer growth in humans. Suggest why they gave bromelain in addition to, rather than instead of, the usual treatment.</w:t>
      </w:r>
    </w:p>
    <w:p w14:paraId="099E647C"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81A4C4"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9AC420" w14:textId="77777777" w:rsidR="003C377D" w:rsidRPr="000302DD" w:rsidRDefault="003C377D" w:rsidP="000302D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0302DD">
        <w:rPr>
          <w:rFonts w:ascii="Arial" w:hAnsi="Arial" w:cs="Arial"/>
        </w:rPr>
        <w:t xml:space="preserve">  </w:t>
      </w:r>
      <w:r>
        <w:rPr>
          <w:rFonts w:ascii="Arial" w:hAnsi="Arial" w:cs="Arial"/>
          <w:b/>
          <w:bCs/>
          <w:sz w:val="20"/>
          <w:szCs w:val="20"/>
        </w:rPr>
        <w:t>(2)</w:t>
      </w:r>
    </w:p>
    <w:p w14:paraId="3062E00F" w14:textId="77777777" w:rsidR="003C377D" w:rsidRPr="000302DD" w:rsidRDefault="003C377D" w:rsidP="000302D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Q9.</w:t>
      </w:r>
      <w:r w:rsidR="000302DD">
        <w:rPr>
          <w:rFonts w:ascii="Arial" w:hAnsi="Arial" w:cs="Arial"/>
          <w:b/>
          <w:bCs/>
          <w:color w:val="000000"/>
          <w:sz w:val="27"/>
          <w:szCs w:val="27"/>
        </w:rPr>
        <w:t xml:space="preserve"> </w:t>
      </w:r>
      <w:r>
        <w:rPr>
          <w:rFonts w:ascii="Arial" w:hAnsi="Arial" w:cs="Arial"/>
        </w:rPr>
        <w:t>(a)    Describe how DNA is replicated.</w:t>
      </w:r>
    </w:p>
    <w:p w14:paraId="5C3A7085"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FB8CB0"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5104C4"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30C252"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9BAC04"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22E254"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51984A"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4C3EAD"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0D4CFC" w14:textId="77777777" w:rsidR="003C377D" w:rsidRDefault="003C37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4F4D17" w14:textId="77777777" w:rsidR="003C377D" w:rsidRDefault="003C377D" w:rsidP="000302DD">
      <w:pPr>
        <w:widowControl w:val="0"/>
        <w:autoSpaceDE w:val="0"/>
        <w:autoSpaceDN w:val="0"/>
        <w:adjustRightInd w:val="0"/>
        <w:spacing w:before="240" w:after="0" w:line="240" w:lineRule="auto"/>
        <w:ind w:left="1134" w:right="567"/>
        <w:rPr>
          <w:rFonts w:ascii="Arial" w:hAnsi="Arial" w:cs="Arial"/>
          <w:b/>
          <w:bCs/>
          <w:sz w:val="20"/>
          <w:szCs w:val="20"/>
        </w:rPr>
      </w:pPr>
      <w:r>
        <w:rPr>
          <w:rFonts w:ascii="Arial" w:hAnsi="Arial" w:cs="Arial"/>
        </w:rPr>
        <w:t>___________________________________________________________________</w:t>
      </w:r>
      <w:r w:rsidR="000302DD">
        <w:rPr>
          <w:rFonts w:ascii="Arial" w:hAnsi="Arial" w:cs="Arial"/>
        </w:rPr>
        <w:t xml:space="preserve">   </w:t>
      </w:r>
      <w:r>
        <w:rPr>
          <w:rFonts w:ascii="Arial" w:hAnsi="Arial" w:cs="Arial"/>
          <w:b/>
          <w:bCs/>
          <w:sz w:val="20"/>
          <w:szCs w:val="20"/>
        </w:rPr>
        <w:t>(6)</w:t>
      </w:r>
    </w:p>
    <w:p w14:paraId="2C4D5AA0" w14:textId="77777777" w:rsidR="001F5A2A" w:rsidRDefault="001F5A2A" w:rsidP="000302DD">
      <w:pPr>
        <w:widowControl w:val="0"/>
        <w:autoSpaceDE w:val="0"/>
        <w:autoSpaceDN w:val="0"/>
        <w:adjustRightInd w:val="0"/>
        <w:spacing w:before="240" w:after="0" w:line="240" w:lineRule="auto"/>
        <w:ind w:left="1134" w:right="567"/>
        <w:rPr>
          <w:rFonts w:ascii="Arial" w:hAnsi="Arial" w:cs="Arial"/>
          <w:b/>
          <w:bCs/>
          <w:sz w:val="20"/>
          <w:szCs w:val="20"/>
        </w:rPr>
      </w:pPr>
    </w:p>
    <w:p w14:paraId="2E9A7BED" w14:textId="77777777" w:rsidR="001F5A2A" w:rsidRDefault="001F5A2A" w:rsidP="000302DD">
      <w:pPr>
        <w:widowControl w:val="0"/>
        <w:autoSpaceDE w:val="0"/>
        <w:autoSpaceDN w:val="0"/>
        <w:adjustRightInd w:val="0"/>
        <w:spacing w:before="240" w:after="0" w:line="240" w:lineRule="auto"/>
        <w:ind w:left="1134" w:right="567"/>
        <w:rPr>
          <w:rFonts w:ascii="Arial" w:hAnsi="Arial" w:cs="Arial"/>
          <w:b/>
          <w:bCs/>
          <w:sz w:val="20"/>
          <w:szCs w:val="20"/>
        </w:rPr>
      </w:pPr>
    </w:p>
    <w:p w14:paraId="7790F7BB" w14:textId="77777777" w:rsidR="001F5A2A" w:rsidRDefault="001F5A2A" w:rsidP="000302DD">
      <w:pPr>
        <w:widowControl w:val="0"/>
        <w:autoSpaceDE w:val="0"/>
        <w:autoSpaceDN w:val="0"/>
        <w:adjustRightInd w:val="0"/>
        <w:spacing w:before="240" w:after="0" w:line="240" w:lineRule="auto"/>
        <w:ind w:left="1134" w:right="567"/>
        <w:rPr>
          <w:rFonts w:ascii="Arial" w:hAnsi="Arial" w:cs="Arial"/>
          <w:b/>
          <w:bCs/>
          <w:sz w:val="20"/>
          <w:szCs w:val="20"/>
        </w:rPr>
      </w:pPr>
    </w:p>
    <w:p w14:paraId="0F7CA976" w14:textId="77777777" w:rsidR="001F5A2A" w:rsidRDefault="001F5A2A" w:rsidP="000302DD">
      <w:pPr>
        <w:widowControl w:val="0"/>
        <w:autoSpaceDE w:val="0"/>
        <w:autoSpaceDN w:val="0"/>
        <w:adjustRightInd w:val="0"/>
        <w:spacing w:before="240" w:after="0" w:line="240" w:lineRule="auto"/>
        <w:ind w:left="1134" w:right="567"/>
        <w:rPr>
          <w:rFonts w:ascii="Arial" w:hAnsi="Arial" w:cs="Arial"/>
          <w:b/>
          <w:bCs/>
          <w:sz w:val="20"/>
          <w:szCs w:val="20"/>
        </w:rPr>
      </w:pPr>
    </w:p>
    <w:p w14:paraId="3C7DD654" w14:textId="77777777" w:rsidR="001F5A2A" w:rsidRDefault="001F5A2A" w:rsidP="000302DD">
      <w:pPr>
        <w:widowControl w:val="0"/>
        <w:autoSpaceDE w:val="0"/>
        <w:autoSpaceDN w:val="0"/>
        <w:adjustRightInd w:val="0"/>
        <w:spacing w:before="240" w:after="0" w:line="240" w:lineRule="auto"/>
        <w:ind w:left="1134" w:right="567"/>
        <w:rPr>
          <w:rFonts w:ascii="Arial" w:hAnsi="Arial" w:cs="Arial"/>
          <w:b/>
          <w:bCs/>
          <w:sz w:val="20"/>
          <w:szCs w:val="20"/>
        </w:rPr>
      </w:pPr>
    </w:p>
    <w:p w14:paraId="429432C7" w14:textId="77777777" w:rsidR="001F5A2A" w:rsidRDefault="001F5A2A" w:rsidP="000302DD">
      <w:pPr>
        <w:widowControl w:val="0"/>
        <w:autoSpaceDE w:val="0"/>
        <w:autoSpaceDN w:val="0"/>
        <w:adjustRightInd w:val="0"/>
        <w:spacing w:before="240" w:after="0" w:line="240" w:lineRule="auto"/>
        <w:ind w:left="1134" w:right="567"/>
        <w:rPr>
          <w:rFonts w:ascii="Arial" w:hAnsi="Arial" w:cs="Arial"/>
          <w:b/>
          <w:bCs/>
          <w:sz w:val="20"/>
          <w:szCs w:val="20"/>
        </w:rPr>
      </w:pPr>
    </w:p>
    <w:p w14:paraId="4A6CC31A" w14:textId="77777777" w:rsidR="001F5A2A" w:rsidRDefault="001F5A2A" w:rsidP="000302DD">
      <w:pPr>
        <w:widowControl w:val="0"/>
        <w:autoSpaceDE w:val="0"/>
        <w:autoSpaceDN w:val="0"/>
        <w:adjustRightInd w:val="0"/>
        <w:spacing w:before="240" w:after="0" w:line="240" w:lineRule="auto"/>
        <w:ind w:left="1134" w:right="567"/>
        <w:rPr>
          <w:rFonts w:ascii="Arial" w:hAnsi="Arial" w:cs="Arial"/>
          <w:b/>
          <w:bCs/>
          <w:sz w:val="20"/>
          <w:szCs w:val="20"/>
        </w:rPr>
      </w:pPr>
    </w:p>
    <w:p w14:paraId="498588DF" w14:textId="77777777" w:rsidR="003C377D" w:rsidRDefault="003C377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graph shows information about the movement of chromatids in a cell that has just started metaphase of mitosis.</w:t>
      </w:r>
    </w:p>
    <w:p w14:paraId="22E0B758" w14:textId="77777777" w:rsidR="003C377D" w:rsidRDefault="000302DD">
      <w:pPr>
        <w:widowControl w:val="0"/>
        <w:autoSpaceDE w:val="0"/>
        <w:autoSpaceDN w:val="0"/>
        <w:adjustRightInd w:val="0"/>
        <w:spacing w:before="240" w:after="0" w:line="240" w:lineRule="auto"/>
        <w:ind w:left="567" w:right="567"/>
        <w:rPr>
          <w:rFonts w:ascii="Arial" w:hAnsi="Arial" w:cs="Arial"/>
        </w:rPr>
      </w:pPr>
      <w:r>
        <w:rPr>
          <w:rFonts w:ascii="Arial" w:hAnsi="Arial" w:cs="Arial"/>
        </w:rPr>
        <w:pict w14:anchorId="7BE44F00">
          <v:shape id="_x0000_i1031" type="#_x0000_t75" style="width:356pt;height:274pt">
            <v:imagedata r:id="rId13" o:title=""/>
          </v:shape>
        </w:pict>
      </w:r>
      <w:r w:rsidR="003C377D">
        <w:rPr>
          <w:rFonts w:ascii="Arial" w:hAnsi="Arial" w:cs="Arial"/>
        </w:rPr>
        <w:t> </w:t>
      </w:r>
    </w:p>
    <w:p w14:paraId="21E666C4"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was the duration of metaphase in this cell?</w:t>
      </w:r>
    </w:p>
    <w:p w14:paraId="1F011EBC"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 </w:t>
      </w:r>
      <w:r>
        <w:rPr>
          <w:rFonts w:ascii="Arial" w:hAnsi="Arial" w:cs="Arial"/>
        </w:rPr>
        <w:pict w14:anchorId="00B7B528">
          <v:shape id="_x0000_i1032" type="#_x0000_t75" style="width:34pt;height:34pt">
            <v:imagedata r:id="rId14" o:title=""/>
          </v:shape>
        </w:pict>
      </w:r>
      <w:r>
        <w:rPr>
          <w:rFonts w:ascii="Arial" w:hAnsi="Arial" w:cs="Arial"/>
        </w:rPr>
        <w:t>  minutes</w:t>
      </w:r>
    </w:p>
    <w:p w14:paraId="0904C840"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782EA56"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Use line </w:t>
      </w:r>
      <w:r>
        <w:rPr>
          <w:rFonts w:ascii="Arial" w:hAnsi="Arial" w:cs="Arial"/>
          <w:b/>
          <w:bCs/>
        </w:rPr>
        <w:t>X</w:t>
      </w:r>
      <w:r>
        <w:rPr>
          <w:rFonts w:ascii="Arial" w:hAnsi="Arial" w:cs="Arial"/>
        </w:rPr>
        <w:t xml:space="preserve"> to calculate the duration of anaphase in this cell.</w:t>
      </w:r>
    </w:p>
    <w:p w14:paraId="1464A9BB"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 </w:t>
      </w:r>
      <w:r>
        <w:rPr>
          <w:rFonts w:ascii="Arial" w:hAnsi="Arial" w:cs="Arial"/>
        </w:rPr>
        <w:pict w14:anchorId="22AD6047">
          <v:shape id="_x0000_i1033" type="#_x0000_t75" style="width:34pt;height:34pt">
            <v:imagedata r:id="rId14" o:title=""/>
          </v:shape>
        </w:pict>
      </w:r>
      <w:r>
        <w:rPr>
          <w:rFonts w:ascii="Arial" w:hAnsi="Arial" w:cs="Arial"/>
        </w:rPr>
        <w:t>  minutes</w:t>
      </w:r>
    </w:p>
    <w:p w14:paraId="74D01F28"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F483285"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Complete line </w:t>
      </w:r>
      <w:r>
        <w:rPr>
          <w:rFonts w:ascii="Arial" w:hAnsi="Arial" w:cs="Arial"/>
          <w:b/>
          <w:bCs/>
        </w:rPr>
        <w:t>Y</w:t>
      </w:r>
      <w:r>
        <w:rPr>
          <w:rFonts w:ascii="Arial" w:hAnsi="Arial" w:cs="Arial"/>
        </w:rPr>
        <w:t xml:space="preserve"> on the graph.</w:t>
      </w:r>
    </w:p>
    <w:p w14:paraId="3FC71539"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385FDC1"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5664AAFB"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6F003F2A"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7784223E"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2322AB9F"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041EB96C"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29BC22BA"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318CFFC8"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093D56B4"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1133EFF7"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10898F88"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0853FBBF"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18ED8FBA" w14:textId="77777777" w:rsidR="001F5A2A" w:rsidRDefault="001F5A2A">
      <w:pPr>
        <w:widowControl w:val="0"/>
        <w:autoSpaceDE w:val="0"/>
        <w:autoSpaceDN w:val="0"/>
        <w:adjustRightInd w:val="0"/>
        <w:spacing w:before="60" w:after="0" w:line="240" w:lineRule="auto"/>
        <w:jc w:val="right"/>
        <w:rPr>
          <w:rFonts w:ascii="Arial" w:hAnsi="Arial" w:cs="Arial"/>
          <w:b/>
          <w:bCs/>
          <w:sz w:val="20"/>
          <w:szCs w:val="20"/>
        </w:rPr>
      </w:pPr>
    </w:p>
    <w:p w14:paraId="6CAF9508" w14:textId="77777777" w:rsidR="003C377D" w:rsidRDefault="003C377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A doctor investigated the number of cells in different stages of the cell cycle in two tissue samples, </w:t>
      </w:r>
      <w:r>
        <w:rPr>
          <w:rFonts w:ascii="Arial" w:hAnsi="Arial" w:cs="Arial"/>
          <w:b/>
          <w:bCs/>
        </w:rPr>
        <w:t>C</w:t>
      </w:r>
      <w:r>
        <w:rPr>
          <w:rFonts w:ascii="Arial" w:hAnsi="Arial" w:cs="Arial"/>
        </w:rPr>
        <w:t xml:space="preserve"> and </w:t>
      </w:r>
      <w:r>
        <w:rPr>
          <w:rFonts w:ascii="Arial" w:hAnsi="Arial" w:cs="Arial"/>
          <w:b/>
          <w:bCs/>
        </w:rPr>
        <w:t>D.</w:t>
      </w:r>
      <w:r>
        <w:rPr>
          <w:rFonts w:ascii="Arial" w:hAnsi="Arial" w:cs="Arial"/>
        </w:rPr>
        <w:t xml:space="preserve"> One tissue sample was taken from a cancerous tumour. The other was taken from non-cancerous tissue. The table shows his results.</w:t>
      </w:r>
    </w:p>
    <w:p w14:paraId="26F5322B" w14:textId="77777777" w:rsidR="003C377D" w:rsidRDefault="003C377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308" w:type="dxa"/>
        <w:tblLayout w:type="fixed"/>
        <w:tblCellMar>
          <w:left w:w="75" w:type="dxa"/>
          <w:right w:w="75" w:type="dxa"/>
        </w:tblCellMar>
        <w:tblLook w:val="0000" w:firstRow="0" w:lastRow="0" w:firstColumn="0" w:lastColumn="0" w:noHBand="0" w:noVBand="0"/>
      </w:tblPr>
      <w:tblGrid>
        <w:gridCol w:w="1869"/>
        <w:gridCol w:w="1600"/>
        <w:gridCol w:w="1600"/>
      </w:tblGrid>
      <w:tr w:rsidR="003C377D" w14:paraId="6C44A813" w14:textId="77777777">
        <w:tblPrEx>
          <w:tblCellMar>
            <w:top w:w="0" w:type="dxa"/>
            <w:bottom w:w="0" w:type="dxa"/>
          </w:tblCellMar>
        </w:tblPrEx>
        <w:tc>
          <w:tcPr>
            <w:tcW w:w="1869" w:type="dxa"/>
            <w:tcBorders>
              <w:top w:val="nil"/>
              <w:left w:val="nil"/>
              <w:bottom w:val="nil"/>
              <w:right w:val="nil"/>
            </w:tcBorders>
            <w:tcMar>
              <w:left w:w="108" w:type="dxa"/>
              <w:right w:w="108" w:type="dxa"/>
            </w:tcMar>
            <w:vAlign w:val="center"/>
          </w:tcPr>
          <w:p w14:paraId="27926294" w14:textId="77777777" w:rsidR="003C377D" w:rsidRDefault="003C377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200" w:type="dxa"/>
            <w:gridSpan w:val="2"/>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5DCA221" w14:textId="77777777" w:rsidR="003C377D" w:rsidRDefault="003C377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Percentage of cells in each stage of the cell cycle</w:t>
            </w:r>
          </w:p>
        </w:tc>
      </w:tr>
      <w:tr w:rsidR="003C377D" w14:paraId="6E7139D8" w14:textId="77777777">
        <w:tblPrEx>
          <w:tblCellMar>
            <w:top w:w="0" w:type="dxa"/>
            <w:bottom w:w="0" w:type="dxa"/>
          </w:tblCellMar>
        </w:tblPrEx>
        <w:tc>
          <w:tcPr>
            <w:tcW w:w="186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0F0C3CF" w14:textId="77777777" w:rsidR="003C377D" w:rsidRDefault="003C377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Stage of the cell cycle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F94AD0C" w14:textId="77777777" w:rsidR="003C377D" w:rsidRDefault="003C377D">
            <w:pPr>
              <w:widowControl w:val="0"/>
              <w:autoSpaceDE w:val="0"/>
              <w:autoSpaceDN w:val="0"/>
              <w:adjustRightInd w:val="0"/>
              <w:spacing w:before="120" w:after="120" w:line="240" w:lineRule="auto"/>
              <w:jc w:val="center"/>
              <w:rPr>
                <w:rFonts w:ascii="Arial" w:hAnsi="Arial" w:cs="Arial"/>
                <w:b/>
                <w:bCs/>
              </w:rPr>
            </w:pPr>
            <w:r>
              <w:rPr>
                <w:rFonts w:ascii="Arial" w:hAnsi="Arial" w:cs="Arial"/>
              </w:rPr>
              <w:t xml:space="preserve">Tissue sample </w:t>
            </w:r>
            <w:r>
              <w:rPr>
                <w:rFonts w:ascii="Arial" w:hAnsi="Arial" w:cs="Arial"/>
                <w:b/>
                <w:bCs/>
              </w:rPr>
              <w:t>C</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5BF7ED4" w14:textId="77777777" w:rsidR="003C377D" w:rsidRDefault="003C377D">
            <w:pPr>
              <w:widowControl w:val="0"/>
              <w:autoSpaceDE w:val="0"/>
              <w:autoSpaceDN w:val="0"/>
              <w:adjustRightInd w:val="0"/>
              <w:spacing w:before="120" w:after="120" w:line="240" w:lineRule="auto"/>
              <w:jc w:val="center"/>
              <w:rPr>
                <w:rFonts w:ascii="Arial" w:hAnsi="Arial" w:cs="Arial"/>
                <w:b/>
                <w:bCs/>
              </w:rPr>
            </w:pPr>
            <w:r>
              <w:rPr>
                <w:rFonts w:ascii="Arial" w:hAnsi="Arial" w:cs="Arial"/>
              </w:rPr>
              <w:t xml:space="preserve">Tissue sample </w:t>
            </w:r>
            <w:r>
              <w:rPr>
                <w:rFonts w:ascii="Arial" w:hAnsi="Arial" w:cs="Arial"/>
                <w:b/>
                <w:bCs/>
              </w:rPr>
              <w:t>D</w:t>
            </w:r>
          </w:p>
        </w:tc>
      </w:tr>
      <w:tr w:rsidR="003C377D" w14:paraId="1EB8DCB1" w14:textId="77777777">
        <w:tblPrEx>
          <w:tblCellMar>
            <w:top w:w="0" w:type="dxa"/>
            <w:bottom w:w="0" w:type="dxa"/>
          </w:tblCellMar>
        </w:tblPrEx>
        <w:tc>
          <w:tcPr>
            <w:tcW w:w="186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8C50178" w14:textId="77777777" w:rsidR="003C377D" w:rsidRDefault="003C377D">
            <w:pPr>
              <w:widowControl w:val="0"/>
              <w:autoSpaceDE w:val="0"/>
              <w:autoSpaceDN w:val="0"/>
              <w:adjustRightInd w:val="0"/>
              <w:spacing w:before="120" w:after="120" w:line="240" w:lineRule="auto"/>
              <w:rPr>
                <w:rFonts w:ascii="Arial" w:hAnsi="Arial" w:cs="Arial"/>
              </w:rPr>
            </w:pPr>
            <w:r>
              <w:rPr>
                <w:rFonts w:ascii="Arial" w:hAnsi="Arial" w:cs="Arial"/>
              </w:rPr>
              <w:t>Interphase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8D5FE96"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82</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494777E"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45</w:t>
            </w:r>
          </w:p>
        </w:tc>
      </w:tr>
      <w:tr w:rsidR="003C377D" w14:paraId="054BBA34" w14:textId="77777777">
        <w:tblPrEx>
          <w:tblCellMar>
            <w:top w:w="0" w:type="dxa"/>
            <w:bottom w:w="0" w:type="dxa"/>
          </w:tblCellMar>
        </w:tblPrEx>
        <w:tc>
          <w:tcPr>
            <w:tcW w:w="186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4F72374" w14:textId="77777777" w:rsidR="003C377D" w:rsidRDefault="003C377D">
            <w:pPr>
              <w:widowControl w:val="0"/>
              <w:autoSpaceDE w:val="0"/>
              <w:autoSpaceDN w:val="0"/>
              <w:adjustRightInd w:val="0"/>
              <w:spacing w:before="120" w:after="120" w:line="240" w:lineRule="auto"/>
              <w:rPr>
                <w:rFonts w:ascii="Arial" w:hAnsi="Arial" w:cs="Arial"/>
              </w:rPr>
            </w:pPr>
            <w:r>
              <w:rPr>
                <w:rFonts w:ascii="Arial" w:hAnsi="Arial" w:cs="Arial"/>
              </w:rPr>
              <w:t>Prophase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817F8FA"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4</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AB74E83"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16</w:t>
            </w:r>
          </w:p>
        </w:tc>
      </w:tr>
      <w:tr w:rsidR="003C377D" w14:paraId="2278BF1E" w14:textId="77777777">
        <w:tblPrEx>
          <w:tblCellMar>
            <w:top w:w="0" w:type="dxa"/>
            <w:bottom w:w="0" w:type="dxa"/>
          </w:tblCellMar>
        </w:tblPrEx>
        <w:tc>
          <w:tcPr>
            <w:tcW w:w="186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53322B9" w14:textId="77777777" w:rsidR="003C377D" w:rsidRDefault="003C377D">
            <w:pPr>
              <w:widowControl w:val="0"/>
              <w:autoSpaceDE w:val="0"/>
              <w:autoSpaceDN w:val="0"/>
              <w:adjustRightInd w:val="0"/>
              <w:spacing w:before="120" w:after="120" w:line="240" w:lineRule="auto"/>
              <w:rPr>
                <w:rFonts w:ascii="Arial" w:hAnsi="Arial" w:cs="Arial"/>
              </w:rPr>
            </w:pPr>
            <w:r>
              <w:rPr>
                <w:rFonts w:ascii="Arial" w:hAnsi="Arial" w:cs="Arial"/>
              </w:rPr>
              <w:t>Metaphase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5C7F822"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5</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38723E3"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18</w:t>
            </w:r>
          </w:p>
        </w:tc>
      </w:tr>
      <w:tr w:rsidR="003C377D" w14:paraId="5F7A557A" w14:textId="77777777">
        <w:tblPrEx>
          <w:tblCellMar>
            <w:top w:w="0" w:type="dxa"/>
            <w:bottom w:w="0" w:type="dxa"/>
          </w:tblCellMar>
        </w:tblPrEx>
        <w:tc>
          <w:tcPr>
            <w:tcW w:w="186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D489AEC" w14:textId="77777777" w:rsidR="003C377D" w:rsidRDefault="003C377D">
            <w:pPr>
              <w:widowControl w:val="0"/>
              <w:autoSpaceDE w:val="0"/>
              <w:autoSpaceDN w:val="0"/>
              <w:adjustRightInd w:val="0"/>
              <w:spacing w:before="120" w:after="120" w:line="240" w:lineRule="auto"/>
              <w:rPr>
                <w:rFonts w:ascii="Arial" w:hAnsi="Arial" w:cs="Arial"/>
              </w:rPr>
            </w:pPr>
            <w:r>
              <w:rPr>
                <w:rFonts w:ascii="Arial" w:hAnsi="Arial" w:cs="Arial"/>
              </w:rPr>
              <w:t>Anaphase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56C0BFA"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5</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D145129"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12</w:t>
            </w:r>
          </w:p>
        </w:tc>
      </w:tr>
      <w:tr w:rsidR="003C377D" w14:paraId="19850A98" w14:textId="77777777">
        <w:tblPrEx>
          <w:tblCellMar>
            <w:top w:w="0" w:type="dxa"/>
            <w:bottom w:w="0" w:type="dxa"/>
          </w:tblCellMar>
        </w:tblPrEx>
        <w:tc>
          <w:tcPr>
            <w:tcW w:w="186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32E2360" w14:textId="77777777" w:rsidR="003C377D" w:rsidRDefault="003C377D">
            <w:pPr>
              <w:widowControl w:val="0"/>
              <w:autoSpaceDE w:val="0"/>
              <w:autoSpaceDN w:val="0"/>
              <w:adjustRightInd w:val="0"/>
              <w:spacing w:before="120" w:after="120" w:line="240" w:lineRule="auto"/>
              <w:rPr>
                <w:rFonts w:ascii="Arial" w:hAnsi="Arial" w:cs="Arial"/>
              </w:rPr>
            </w:pPr>
            <w:r>
              <w:rPr>
                <w:rFonts w:ascii="Arial" w:hAnsi="Arial" w:cs="Arial"/>
              </w:rPr>
              <w:t>Telophase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C1015F5"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4</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0272A0D" w14:textId="77777777" w:rsidR="003C377D" w:rsidRDefault="003C377D">
            <w:pPr>
              <w:widowControl w:val="0"/>
              <w:autoSpaceDE w:val="0"/>
              <w:autoSpaceDN w:val="0"/>
              <w:adjustRightInd w:val="0"/>
              <w:spacing w:before="120" w:after="120" w:line="240" w:lineRule="auto"/>
              <w:jc w:val="center"/>
              <w:rPr>
                <w:rFonts w:ascii="Arial" w:hAnsi="Arial" w:cs="Arial"/>
              </w:rPr>
            </w:pPr>
            <w:r>
              <w:rPr>
                <w:rFonts w:ascii="Arial" w:hAnsi="Arial" w:cs="Arial"/>
              </w:rPr>
              <w:t>9</w:t>
            </w:r>
          </w:p>
        </w:tc>
      </w:tr>
    </w:tbl>
    <w:p w14:paraId="1FF422D7"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In tissue sample </w:t>
      </w:r>
      <w:r>
        <w:rPr>
          <w:rFonts w:ascii="Arial" w:hAnsi="Arial" w:cs="Arial"/>
          <w:b/>
          <w:bCs/>
        </w:rPr>
        <w:t>C</w:t>
      </w:r>
      <w:r>
        <w:rPr>
          <w:rFonts w:ascii="Arial" w:hAnsi="Arial" w:cs="Arial"/>
        </w:rPr>
        <w:t>, one cell cycle took 24 hours. Use the data in the table to calculate the time in which these cells were in interphase during one cell cycle. Show your working.</w:t>
      </w:r>
    </w:p>
    <w:p w14:paraId="73E95FBA" w14:textId="77777777" w:rsidR="003C377D" w:rsidRDefault="003C377D">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5B0A69AA" w14:textId="77777777" w:rsidR="003C377D" w:rsidRDefault="003C377D">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39848BC7" w14:textId="77777777" w:rsidR="003C377D" w:rsidRDefault="003C377D">
      <w:pPr>
        <w:widowControl w:val="0"/>
        <w:autoSpaceDE w:val="0"/>
        <w:autoSpaceDN w:val="0"/>
        <w:adjustRightInd w:val="0"/>
        <w:spacing w:before="240" w:after="0" w:line="240" w:lineRule="auto"/>
        <w:ind w:right="567"/>
        <w:jc w:val="right"/>
        <w:rPr>
          <w:rFonts w:ascii="Arial" w:hAnsi="Arial" w:cs="Arial"/>
        </w:rPr>
      </w:pPr>
      <w:r>
        <w:rPr>
          <w:rFonts w:ascii="Arial" w:hAnsi="Arial" w:cs="Arial"/>
        </w:rPr>
        <w:t>Time cells in interphase ____________________ hours</w:t>
      </w:r>
    </w:p>
    <w:p w14:paraId="2CF33626" w14:textId="77777777" w:rsidR="003C377D" w:rsidRDefault="003C37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9711604"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Explain how the doctor could have recognised which cells were in interphase when looking at the tissue samples.</w:t>
      </w:r>
    </w:p>
    <w:p w14:paraId="5266527F"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77B112"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CD0DEB3" w14:textId="77777777" w:rsidR="003C377D" w:rsidRPr="000302DD" w:rsidRDefault="003C377D" w:rsidP="000302D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0302DD">
        <w:rPr>
          <w:rFonts w:ascii="Arial" w:hAnsi="Arial" w:cs="Arial"/>
        </w:rPr>
        <w:t xml:space="preserve">  </w:t>
      </w:r>
      <w:r>
        <w:rPr>
          <w:rFonts w:ascii="Arial" w:hAnsi="Arial" w:cs="Arial"/>
          <w:b/>
          <w:bCs/>
          <w:sz w:val="20"/>
          <w:szCs w:val="20"/>
        </w:rPr>
        <w:t>(1)</w:t>
      </w:r>
    </w:p>
    <w:p w14:paraId="13FC46BB" w14:textId="77777777" w:rsidR="003C377D" w:rsidRDefault="003C377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Which tissue sample, </w:t>
      </w:r>
      <w:r>
        <w:rPr>
          <w:rFonts w:ascii="Arial" w:hAnsi="Arial" w:cs="Arial"/>
          <w:b/>
          <w:bCs/>
        </w:rPr>
        <w:t>C</w:t>
      </w:r>
      <w:r>
        <w:rPr>
          <w:rFonts w:ascii="Arial" w:hAnsi="Arial" w:cs="Arial"/>
        </w:rPr>
        <w:t xml:space="preserve"> or </w:t>
      </w:r>
      <w:r>
        <w:rPr>
          <w:rFonts w:ascii="Arial" w:hAnsi="Arial" w:cs="Arial"/>
          <w:b/>
          <w:bCs/>
        </w:rPr>
        <w:t>D</w:t>
      </w:r>
      <w:r>
        <w:rPr>
          <w:rFonts w:ascii="Arial" w:hAnsi="Arial" w:cs="Arial"/>
        </w:rPr>
        <w:t xml:space="preserve">, was taken from a cancerous tumour? </w:t>
      </w:r>
      <w:r>
        <w:rPr>
          <w:rFonts w:ascii="Arial" w:hAnsi="Arial" w:cs="Arial"/>
        </w:rPr>
        <w:br/>
        <w:t>Use information in the table to explain your answer.</w:t>
      </w:r>
    </w:p>
    <w:p w14:paraId="50323545"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13280E4"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9878916"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FA2FE29"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FD5DC3" w14:textId="77777777" w:rsidR="003C377D" w:rsidRDefault="003C377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02C6C6" w14:textId="77777777" w:rsidR="003C377D" w:rsidRDefault="003C377D" w:rsidP="001F5A2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sectPr w:rsidR="003C377D">
      <w:footerReference w:type="default" r:id="rId15"/>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7290A5" w14:textId="77777777" w:rsidR="00950FB8" w:rsidRDefault="00950FB8">
      <w:pPr>
        <w:spacing w:after="0" w:line="240" w:lineRule="auto"/>
      </w:pPr>
      <w:r>
        <w:separator/>
      </w:r>
    </w:p>
  </w:endnote>
  <w:endnote w:type="continuationSeparator" w:id="0">
    <w:p w14:paraId="743AA2A3" w14:textId="77777777" w:rsidR="00950FB8" w:rsidRDefault="00950F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2B81B" w14:textId="77777777" w:rsidR="003C377D" w:rsidRDefault="003C377D">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5F2822">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5F2822">
      <w:rPr>
        <w:rFonts w:ascii="Arial" w:hAnsi="Arial" w:cs="Arial"/>
        <w:noProof/>
      </w:rPr>
      <w:t>1</w:t>
    </w:r>
    <w:r>
      <w:rPr>
        <w:rFonts w:ascii="Arial" w:hAnsi="Arial" w:cs="Arial"/>
      </w:rPr>
      <w:fldChar w:fldCharType="end"/>
    </w:r>
  </w:p>
  <w:p w14:paraId="2DFDE3A3" w14:textId="77777777" w:rsidR="003C377D" w:rsidRDefault="003C377D">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DC1E94" w14:textId="77777777" w:rsidR="00950FB8" w:rsidRDefault="00950FB8">
      <w:pPr>
        <w:spacing w:after="0" w:line="240" w:lineRule="auto"/>
      </w:pPr>
      <w:r>
        <w:separator/>
      </w:r>
    </w:p>
  </w:footnote>
  <w:footnote w:type="continuationSeparator" w:id="0">
    <w:p w14:paraId="0D0FFC77" w14:textId="77777777" w:rsidR="00950FB8" w:rsidRDefault="00950F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5F2822"/>
    <w:rsid w:val="000302DD"/>
    <w:rsid w:val="001F5A2A"/>
    <w:rsid w:val="00350751"/>
    <w:rsid w:val="00373DCE"/>
    <w:rsid w:val="003748F8"/>
    <w:rsid w:val="003C377D"/>
    <w:rsid w:val="005F2822"/>
    <w:rsid w:val="008B0013"/>
    <w:rsid w:val="00950FB8"/>
    <w:rsid w:val="00C020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1E8857"/>
  <w14:defaultImageDpi w14:val="0"/>
  <w15:docId w15:val="{FA0C5853-3C5D-4DF1-A9D5-73F15DA9B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character" w:customStyle="1" w:styleId="Heading6Char">
    <w:name w:val="Heading 6 Char"/>
    <w:basedOn w:val="DefaultParagraphFont"/>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9AE4E-1A84-4D9C-8E77-7E34D4851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1228</Words>
  <Characters>7006</Characters>
  <Application>Microsoft Office Word</Application>
  <DocSecurity>0</DocSecurity>
  <Lines>58</Lines>
  <Paragraphs>16</Paragraphs>
  <ScaleCrop>false</ScaleCrop>
  <Company/>
  <LinksUpToDate>false</LinksUpToDate>
  <CharactersWithSpaces>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Created by the \'abHTML to RTF .Net\'bb 5.8.2.9</dc:description>
  <cp:lastModifiedBy>Lauren - Primrose Kitten</cp:lastModifiedBy>
  <cp:revision>2</cp:revision>
  <dcterms:created xsi:type="dcterms:W3CDTF">2023-07-23T07:45:00Z</dcterms:created>
  <dcterms:modified xsi:type="dcterms:W3CDTF">2023-07-23T07:45:00Z</dcterms:modified>
</cp:coreProperties>
</file>